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D1" w:rsidRDefault="003768D1"/>
    <w:p w:rsidR="00CB2185" w:rsidRPr="008B48A0" w:rsidRDefault="00CB2185" w:rsidP="00F9361E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B48A0">
        <w:rPr>
          <w:rFonts w:asciiTheme="majorEastAsia" w:eastAsiaTheme="majorEastAsia" w:hAnsiTheme="majorEastAsia" w:hint="eastAsia"/>
          <w:b/>
          <w:sz w:val="32"/>
          <w:szCs w:val="32"/>
        </w:rPr>
        <w:t>扬州</w:t>
      </w:r>
      <w:r w:rsidR="00304EC3" w:rsidRPr="008B48A0">
        <w:rPr>
          <w:rFonts w:asciiTheme="majorEastAsia" w:eastAsiaTheme="majorEastAsia" w:hAnsiTheme="majorEastAsia" w:hint="eastAsia"/>
          <w:b/>
          <w:sz w:val="32"/>
          <w:szCs w:val="32"/>
        </w:rPr>
        <w:t>市</w:t>
      </w:r>
      <w:r w:rsidRPr="008B48A0">
        <w:rPr>
          <w:rFonts w:asciiTheme="majorEastAsia" w:eastAsiaTheme="majorEastAsia" w:hAnsiTheme="majorEastAsia" w:hint="eastAsia"/>
          <w:b/>
          <w:sz w:val="32"/>
          <w:szCs w:val="32"/>
        </w:rPr>
        <w:t>职业大学教学区自动售货机投放与服务招标公告</w:t>
      </w:r>
    </w:p>
    <w:p w:rsidR="00886593" w:rsidRPr="00304EC3" w:rsidRDefault="00886593" w:rsidP="00F9361E">
      <w:pPr>
        <w:spacing w:line="440" w:lineRule="exact"/>
        <w:jc w:val="center"/>
      </w:pP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为了方便师生，提高师生的生活质量，学校拟在教学区指定位置公开招标自动售货机投放服务。现将具体事项说明如下：</w:t>
      </w:r>
    </w:p>
    <w:p w:rsidR="00CB2185" w:rsidRPr="008B48A0" w:rsidRDefault="00304EC3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一、</w:t>
      </w:r>
      <w:r w:rsidR="00CB2185" w:rsidRPr="008B48A0">
        <w:rPr>
          <w:rFonts w:hint="eastAsia"/>
          <w:b/>
        </w:rPr>
        <w:t>项目</w:t>
      </w:r>
      <w:r w:rsidRPr="008B48A0">
        <w:rPr>
          <w:rFonts w:hint="eastAsia"/>
          <w:b/>
        </w:rPr>
        <w:t>名称</w:t>
      </w:r>
      <w:r w:rsidR="00CB2185" w:rsidRPr="008B48A0">
        <w:rPr>
          <w:rFonts w:hint="eastAsia"/>
          <w:b/>
        </w:rPr>
        <w:t>：教学区自动售货机投放并提供相关运营服务</w:t>
      </w:r>
    </w:p>
    <w:p w:rsidR="00CB2185" w:rsidRPr="008B48A0" w:rsidRDefault="00304EC3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二</w:t>
      </w:r>
      <w:r w:rsidR="00CB2185" w:rsidRPr="008B48A0">
        <w:rPr>
          <w:rFonts w:hint="eastAsia"/>
          <w:b/>
        </w:rPr>
        <w:t>、</w:t>
      </w:r>
      <w:r w:rsidRPr="008B48A0">
        <w:rPr>
          <w:rFonts w:hint="eastAsia"/>
          <w:b/>
        </w:rPr>
        <w:t>项目基本情况：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我校现有在校生</w:t>
      </w:r>
      <w:r>
        <w:rPr>
          <w:rFonts w:hint="eastAsia"/>
        </w:rPr>
        <w:t>15000</w:t>
      </w:r>
      <w:r>
        <w:rPr>
          <w:rFonts w:hint="eastAsia"/>
        </w:rPr>
        <w:t>余人，生活区内有教育超市。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）投放地点：</w:t>
      </w:r>
    </w:p>
    <w:p w:rsidR="00BA3252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教学区教学楼、体育馆、实验楼</w:t>
      </w:r>
      <w:r w:rsidR="007C2288">
        <w:rPr>
          <w:rFonts w:hint="eastAsia"/>
        </w:rPr>
        <w:t>等</w:t>
      </w:r>
      <w:r>
        <w:rPr>
          <w:rFonts w:hint="eastAsia"/>
        </w:rPr>
        <w:t>，具体安放地点和数量由校方指定。</w:t>
      </w:r>
      <w:r w:rsidR="00304EC3">
        <w:rPr>
          <w:rFonts w:hint="eastAsia"/>
        </w:rPr>
        <w:t>合同期内台数不得增减</w:t>
      </w:r>
      <w:r>
        <w:rPr>
          <w:rFonts w:hint="eastAsia"/>
        </w:rPr>
        <w:t>。</w:t>
      </w:r>
    </w:p>
    <w:p w:rsidR="00BA3252" w:rsidRDefault="00CD4CA1" w:rsidP="00F9361E">
      <w:pPr>
        <w:spacing w:line="440" w:lineRule="exact"/>
        <w:ind w:firstLineChars="200" w:firstLine="420"/>
      </w:pPr>
      <w:r>
        <w:rPr>
          <w:rFonts w:asciiTheme="minorEastAsia" w:hAnsiTheme="minorEastAsia" w:hint="eastAsia"/>
        </w:rPr>
        <w:t>标段</w:t>
      </w:r>
      <w:r w:rsidR="00BA3252" w:rsidRPr="00BA3252">
        <w:rPr>
          <w:rFonts w:asciiTheme="minorEastAsia" w:hAnsiTheme="minorEastAsia" w:hint="eastAsia"/>
        </w:rPr>
        <w:t>①</w:t>
      </w:r>
      <w:r w:rsidR="00BA3252">
        <w:rPr>
          <w:rFonts w:hint="eastAsia"/>
        </w:rPr>
        <w:t>饮料机</w:t>
      </w:r>
      <w:r w:rsidR="00BA3252">
        <w:rPr>
          <w:rFonts w:hint="eastAsia"/>
        </w:rPr>
        <w:t>5</w:t>
      </w:r>
      <w:r w:rsidR="00BA3252">
        <w:rPr>
          <w:rFonts w:hint="eastAsia"/>
        </w:rPr>
        <w:t>台：</w:t>
      </w:r>
      <w:r w:rsidR="00304EC3">
        <w:rPr>
          <w:rFonts w:hint="eastAsia"/>
        </w:rPr>
        <w:t>其中：</w:t>
      </w:r>
      <w:r w:rsidR="00BA3252">
        <w:rPr>
          <w:rFonts w:hint="eastAsia"/>
        </w:rPr>
        <w:t>体育馆</w:t>
      </w:r>
      <w:r w:rsidR="00BA3252">
        <w:rPr>
          <w:rFonts w:hint="eastAsia"/>
        </w:rPr>
        <w:t>2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勤行楼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笃行楼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敏行楼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。</w:t>
      </w:r>
    </w:p>
    <w:p w:rsidR="00BA3252" w:rsidRDefault="00CD4CA1" w:rsidP="00F9361E">
      <w:pPr>
        <w:spacing w:line="44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标段</w:t>
      </w:r>
      <w:r w:rsidR="00BA3252" w:rsidRPr="00BA3252">
        <w:rPr>
          <w:rFonts w:asciiTheme="minorEastAsia" w:hAnsiTheme="minorEastAsia" w:hint="eastAsia"/>
        </w:rPr>
        <w:t>②</w:t>
      </w:r>
      <w:r w:rsidR="00BA3252">
        <w:rPr>
          <w:rFonts w:hint="eastAsia"/>
        </w:rPr>
        <w:t>饮料机</w:t>
      </w:r>
      <w:r w:rsidR="00BA3252">
        <w:rPr>
          <w:rFonts w:hint="eastAsia"/>
        </w:rPr>
        <w:t>5</w:t>
      </w:r>
      <w:r w:rsidR="00BA3252">
        <w:rPr>
          <w:rFonts w:hint="eastAsia"/>
        </w:rPr>
        <w:t>台：</w:t>
      </w:r>
      <w:r w:rsidR="00304EC3">
        <w:rPr>
          <w:rFonts w:hint="eastAsia"/>
        </w:rPr>
        <w:t>其中：</w:t>
      </w:r>
      <w:r w:rsidR="00BA3252">
        <w:rPr>
          <w:rFonts w:hint="eastAsia"/>
        </w:rPr>
        <w:t>崇文楼</w:t>
      </w:r>
      <w:r w:rsidR="00BA3252">
        <w:rPr>
          <w:rFonts w:hint="eastAsia"/>
        </w:rPr>
        <w:t>2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崇思楼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知行楼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图书馆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。</w:t>
      </w:r>
    </w:p>
    <w:p w:rsidR="00BA3252" w:rsidRDefault="00CD4CA1" w:rsidP="00F9361E">
      <w:pPr>
        <w:spacing w:line="440" w:lineRule="exact"/>
        <w:ind w:firstLineChars="200" w:firstLine="420"/>
      </w:pPr>
      <w:r>
        <w:rPr>
          <w:rFonts w:asciiTheme="minorEastAsia" w:hAnsiTheme="minorEastAsia" w:hint="eastAsia"/>
        </w:rPr>
        <w:t>标段</w:t>
      </w:r>
      <w:r w:rsidR="00BA3252" w:rsidRPr="00BA3252">
        <w:rPr>
          <w:rFonts w:asciiTheme="minorEastAsia" w:hAnsiTheme="minorEastAsia" w:hint="eastAsia"/>
        </w:rPr>
        <w:t>③</w:t>
      </w:r>
      <w:r w:rsidR="00BA3252">
        <w:rPr>
          <w:rFonts w:hint="eastAsia"/>
        </w:rPr>
        <w:t>牛奶机</w:t>
      </w:r>
      <w:r w:rsidR="00BA3252">
        <w:rPr>
          <w:rFonts w:hint="eastAsia"/>
        </w:rPr>
        <w:t>2</w:t>
      </w:r>
      <w:r w:rsidR="00BA3252">
        <w:rPr>
          <w:rFonts w:hint="eastAsia"/>
        </w:rPr>
        <w:t>台：</w:t>
      </w:r>
      <w:r w:rsidR="00304EC3">
        <w:rPr>
          <w:rFonts w:hint="eastAsia"/>
        </w:rPr>
        <w:t>其中：</w:t>
      </w:r>
      <w:r w:rsidR="00BA3252">
        <w:rPr>
          <w:rFonts w:hint="eastAsia"/>
        </w:rPr>
        <w:t>崇思楼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；</w:t>
      </w:r>
      <w:r w:rsidR="00BA3252">
        <w:rPr>
          <w:rFonts w:hint="eastAsia"/>
        </w:rPr>
        <w:t>图书馆</w:t>
      </w:r>
      <w:r w:rsidR="00BA3252">
        <w:rPr>
          <w:rFonts w:hint="eastAsia"/>
        </w:rPr>
        <w:t>1</w:t>
      </w:r>
      <w:r w:rsidR="00BA3252">
        <w:rPr>
          <w:rFonts w:hint="eastAsia"/>
        </w:rPr>
        <w:t>台</w:t>
      </w:r>
      <w:r w:rsidR="00304EC3">
        <w:rPr>
          <w:rFonts w:hint="eastAsia"/>
        </w:rPr>
        <w:t>。</w:t>
      </w:r>
    </w:p>
    <w:p w:rsidR="00304EC3" w:rsidRDefault="0093435B" w:rsidP="00304EC3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4EC3">
        <w:rPr>
          <w:rFonts w:hint="eastAsia"/>
        </w:rPr>
        <w:t>经营范围</w:t>
      </w:r>
    </w:p>
    <w:p w:rsidR="0093435B" w:rsidRDefault="00304EC3" w:rsidP="00304EC3">
      <w:pPr>
        <w:spacing w:line="440" w:lineRule="exact"/>
        <w:ind w:firstLineChars="200" w:firstLine="420"/>
      </w:pPr>
      <w:r>
        <w:rPr>
          <w:rFonts w:hint="eastAsia"/>
        </w:rPr>
        <w:t>经营范围为：饮料、牛奶</w:t>
      </w:r>
      <w:r w:rsidR="0093435B">
        <w:rPr>
          <w:rFonts w:hint="eastAsia"/>
        </w:rPr>
        <w:t>，严禁超范围经营。</w:t>
      </w:r>
      <w:r>
        <w:rPr>
          <w:rFonts w:hint="eastAsia"/>
        </w:rPr>
        <w:t>在自动售货机上不得安装游戏及赌博程序</w:t>
      </w:r>
      <w:r w:rsidR="0093435B">
        <w:rPr>
          <w:rFonts w:hint="eastAsia"/>
        </w:rPr>
        <w:t>。违反此项规定，甲方有权单方解除合同。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 w:rsidR="0093435B">
        <w:rPr>
          <w:rFonts w:hint="eastAsia"/>
        </w:rPr>
        <w:t>3</w:t>
      </w:r>
      <w:r>
        <w:rPr>
          <w:rFonts w:hint="eastAsia"/>
        </w:rPr>
        <w:t>）合作期限：</w:t>
      </w:r>
      <w:r w:rsidR="00304EC3">
        <w:rPr>
          <w:rFonts w:hint="eastAsia"/>
        </w:rPr>
        <w:t>三年</w:t>
      </w:r>
      <w:r>
        <w:rPr>
          <w:rFonts w:hint="eastAsia"/>
        </w:rPr>
        <w:t>。若师生对设备质量、服务价格反映较大，存在安全问题，招标方有权中止合同。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 w:rsidR="0093435B">
        <w:rPr>
          <w:rFonts w:hint="eastAsia"/>
        </w:rPr>
        <w:t>4</w:t>
      </w:r>
      <w:r>
        <w:rPr>
          <w:rFonts w:hint="eastAsia"/>
        </w:rPr>
        <w:t>）报价标准：</w:t>
      </w:r>
      <w:r w:rsidR="0069758A">
        <w:rPr>
          <w:rFonts w:hint="eastAsia"/>
        </w:rPr>
        <w:t>饮料机</w:t>
      </w:r>
      <w:r>
        <w:rPr>
          <w:rFonts w:hint="eastAsia"/>
        </w:rPr>
        <w:t>不得低于</w:t>
      </w:r>
      <w:r w:rsidR="0069758A">
        <w:rPr>
          <w:rFonts w:hint="eastAsia"/>
        </w:rPr>
        <w:t>10000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台</w:t>
      </w:r>
      <w:r>
        <w:rPr>
          <w:rFonts w:hint="eastAsia"/>
        </w:rPr>
        <w:t>/</w:t>
      </w:r>
      <w:r>
        <w:rPr>
          <w:rFonts w:hint="eastAsia"/>
        </w:rPr>
        <w:t>年，</w:t>
      </w:r>
      <w:r w:rsidR="0069758A">
        <w:rPr>
          <w:rFonts w:hint="eastAsia"/>
        </w:rPr>
        <w:t>牛奶机不得低于</w:t>
      </w:r>
      <w:r w:rsidR="0069758A">
        <w:rPr>
          <w:rFonts w:hint="eastAsia"/>
        </w:rPr>
        <w:t>8500</w:t>
      </w:r>
      <w:r w:rsidR="0069758A">
        <w:rPr>
          <w:rFonts w:hint="eastAsia"/>
        </w:rPr>
        <w:t>元</w:t>
      </w:r>
      <w:r w:rsidR="0069758A">
        <w:rPr>
          <w:rFonts w:hint="eastAsia"/>
        </w:rPr>
        <w:t>/</w:t>
      </w:r>
      <w:r w:rsidR="0069758A">
        <w:rPr>
          <w:rFonts w:hint="eastAsia"/>
        </w:rPr>
        <w:t>台</w:t>
      </w:r>
      <w:r w:rsidR="0069758A">
        <w:rPr>
          <w:rFonts w:hint="eastAsia"/>
        </w:rPr>
        <w:t>/</w:t>
      </w:r>
      <w:r w:rsidR="0069758A">
        <w:rPr>
          <w:rFonts w:hint="eastAsia"/>
        </w:rPr>
        <w:t>年，</w:t>
      </w:r>
      <w:r>
        <w:rPr>
          <w:rFonts w:hint="eastAsia"/>
        </w:rPr>
        <w:t>否则作废标处理。</w:t>
      </w:r>
      <w:r w:rsidR="0093435B">
        <w:rPr>
          <w:rFonts w:hint="eastAsia"/>
        </w:rPr>
        <w:t>饮料、牛奶售价与市场价持平，一般不得高于大润发、沃尔玛等大型商超平均价的</w:t>
      </w:r>
      <w:r w:rsidR="0093435B">
        <w:rPr>
          <w:rFonts w:hint="eastAsia"/>
        </w:rPr>
        <w:t>10%</w:t>
      </w:r>
      <w:r w:rsidR="0093435B">
        <w:rPr>
          <w:rFonts w:hint="eastAsia"/>
        </w:rPr>
        <w:t>，</w:t>
      </w:r>
      <w:r w:rsidR="006C7CC7">
        <w:rPr>
          <w:rFonts w:hint="eastAsia"/>
        </w:rPr>
        <w:t>饮料机、牛奶机所售商品应全部报价，并按此报价进行销售，不按规定执行的学校有权进行处罚。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 w:rsidR="006C7CC7">
        <w:rPr>
          <w:rFonts w:hint="eastAsia"/>
        </w:rPr>
        <w:t>5</w:t>
      </w:r>
      <w:r>
        <w:rPr>
          <w:rFonts w:hint="eastAsia"/>
        </w:rPr>
        <w:t>）管理费必须从中标单位的开户银行转账到我校帐户上。管理费缴纳形式为预缴，每年缴纳一次，管理费应在合同签订后一周内付清。如逾期则视同放弃，自动解除合同。</w:t>
      </w:r>
    </w:p>
    <w:p w:rsidR="00FD3EBB" w:rsidRPr="00FD3EBB" w:rsidRDefault="00FD3EBB" w:rsidP="00FD3EBB">
      <w:pPr>
        <w:spacing w:line="440" w:lineRule="exact"/>
        <w:ind w:firstLineChars="200" w:firstLine="420"/>
        <w:rPr>
          <w:color w:val="FF0000"/>
        </w:rPr>
      </w:pPr>
      <w:r w:rsidRPr="00FD3EBB">
        <w:rPr>
          <w:rFonts w:hint="eastAsia"/>
          <w:color w:val="FF0000"/>
        </w:rPr>
        <w:t>（</w:t>
      </w:r>
      <w:r w:rsidR="006C7CC7">
        <w:rPr>
          <w:rFonts w:hint="eastAsia"/>
          <w:color w:val="FF0000"/>
        </w:rPr>
        <w:t>6</w:t>
      </w:r>
      <w:r w:rsidRPr="00FD3EBB">
        <w:rPr>
          <w:rFonts w:hint="eastAsia"/>
          <w:color w:val="FF0000"/>
        </w:rPr>
        <w:t>）投标分为三个标段，投标人可同时投多个标段，但只允许中其中一个。</w:t>
      </w:r>
    </w:p>
    <w:p w:rsidR="00CB2185" w:rsidRPr="008B48A0" w:rsidRDefault="00B1663B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三</w:t>
      </w:r>
      <w:r w:rsidR="00CB2185" w:rsidRPr="008B48A0">
        <w:rPr>
          <w:rFonts w:hint="eastAsia"/>
          <w:b/>
        </w:rPr>
        <w:t>、</w:t>
      </w:r>
      <w:r w:rsidRPr="008B48A0">
        <w:rPr>
          <w:rFonts w:hint="eastAsia"/>
          <w:b/>
        </w:rPr>
        <w:t>资格</w:t>
      </w:r>
      <w:r w:rsidR="008B48A0" w:rsidRPr="008B48A0">
        <w:rPr>
          <w:rFonts w:hint="eastAsia"/>
          <w:b/>
        </w:rPr>
        <w:t>要求</w:t>
      </w:r>
      <w:r w:rsidR="00507EE8" w:rsidRPr="008B48A0">
        <w:rPr>
          <w:rFonts w:hint="eastAsia"/>
          <w:b/>
        </w:rPr>
        <w:t>：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）应具有工商行政管理部门注册的企业法人营业执照。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）本招标项目不接受联合体投标、不接受借用别人资质进行投标，不得挂靠、挂名。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）投标人须是企业法人或经法定代表人正式授权的委托人。如果投标经办人不是投标单位法定代表人，须持有法定代表人签署的《授权委托书》并加盖公章。被授权人应提供身份证复印件并加盖公章。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lastRenderedPageBreak/>
        <w:t>四</w:t>
      </w:r>
      <w:r w:rsidR="00CB2185" w:rsidRPr="008B48A0">
        <w:rPr>
          <w:rFonts w:hint="eastAsia"/>
          <w:b/>
        </w:rPr>
        <w:t>、投标文件主要内容</w:t>
      </w:r>
      <w:r w:rsidRPr="008B48A0">
        <w:rPr>
          <w:rFonts w:hint="eastAsia"/>
          <w:b/>
        </w:rPr>
        <w:t>（不限于）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F56ECF">
        <w:rPr>
          <w:rFonts w:hint="eastAsia"/>
        </w:rPr>
        <w:t>）企业简介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营业执照（复印件加公章）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同类高校经营业绩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）投标人报价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）售卖物品单价</w:t>
      </w:r>
    </w:p>
    <w:p w:rsidR="00CB2185" w:rsidRDefault="00CB2185" w:rsidP="00F9361E">
      <w:pPr>
        <w:spacing w:line="440" w:lineRule="exact"/>
        <w:ind w:firstLineChars="200" w:firstLine="420"/>
        <w:rPr>
          <w:color w:val="FF0000"/>
        </w:rPr>
      </w:pPr>
      <w:r w:rsidRPr="00F56ECF">
        <w:rPr>
          <w:rFonts w:hint="eastAsia"/>
          <w:color w:val="FF0000"/>
        </w:rPr>
        <w:t>（</w:t>
      </w:r>
      <w:r w:rsidRPr="00F56ECF">
        <w:rPr>
          <w:rFonts w:hint="eastAsia"/>
          <w:color w:val="FF0000"/>
        </w:rPr>
        <w:t>4</w:t>
      </w:r>
      <w:r w:rsidRPr="00F56ECF">
        <w:rPr>
          <w:rFonts w:hint="eastAsia"/>
          <w:color w:val="FF0000"/>
        </w:rPr>
        <w:t>）</w:t>
      </w:r>
      <w:r w:rsidR="00F56ECF" w:rsidRPr="00F56ECF">
        <w:rPr>
          <w:rFonts w:hint="eastAsia"/>
          <w:color w:val="FF0000"/>
        </w:rPr>
        <w:t>服务承诺</w:t>
      </w:r>
    </w:p>
    <w:p w:rsidR="006C7CC7" w:rsidRDefault="006C7CC7" w:rsidP="00F9361E">
      <w:pPr>
        <w:spacing w:line="440" w:lineRule="exact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）投标人能够证明企业能力、服务、口碑等其他材料</w:t>
      </w:r>
    </w:p>
    <w:p w:rsidR="00431751" w:rsidRPr="00F56ECF" w:rsidRDefault="00431751" w:rsidP="00F9361E">
      <w:pPr>
        <w:spacing w:line="440" w:lineRule="exact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格式自拟，一式三份。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五</w:t>
      </w:r>
      <w:r w:rsidR="00CB2185" w:rsidRPr="008B48A0">
        <w:rPr>
          <w:rFonts w:hint="eastAsia"/>
          <w:b/>
        </w:rPr>
        <w:t>、投标文件要求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）投标文件包装外应注明：扬州市职业大学自动售货机投标</w:t>
      </w:r>
      <w:r w:rsidR="006C7CC7">
        <w:rPr>
          <w:rFonts w:hint="eastAsia"/>
        </w:rPr>
        <w:t>文件、</w:t>
      </w:r>
      <w:r w:rsidR="00431751">
        <w:rPr>
          <w:rFonts w:hint="eastAsia"/>
        </w:rPr>
        <w:t>所投标段、</w:t>
      </w:r>
      <w:r w:rsidR="006C7CC7">
        <w:rPr>
          <w:rFonts w:hint="eastAsia"/>
        </w:rPr>
        <w:t>投标人名称、联系人</w:t>
      </w:r>
      <w:r w:rsidR="00431751">
        <w:rPr>
          <w:rFonts w:hint="eastAsia"/>
        </w:rPr>
        <w:t>、</w:t>
      </w:r>
      <w:r w:rsidR="006C7CC7">
        <w:rPr>
          <w:rFonts w:hint="eastAsia"/>
        </w:rPr>
        <w:t>联系</w:t>
      </w:r>
      <w:r w:rsidR="00431751">
        <w:rPr>
          <w:rFonts w:hint="eastAsia"/>
        </w:rPr>
        <w:t>电话等相关信息</w:t>
      </w:r>
      <w:r>
        <w:rPr>
          <w:rFonts w:hint="eastAsia"/>
        </w:rPr>
        <w:t>，</w:t>
      </w:r>
      <w:r w:rsidR="00431751">
        <w:rPr>
          <w:rFonts w:hint="eastAsia"/>
        </w:rPr>
        <w:t>每个标段单独封装</w:t>
      </w:r>
      <w:r>
        <w:rPr>
          <w:rFonts w:hint="eastAsia"/>
        </w:rPr>
        <w:t>并在密封处加盖骑缝章。投标文件内相关资料均应加盖单位印章和有效签字。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）严格按照招标文件所规定的格式内容编制投标文件。可以增加说明或描述性文字。投标单位对招标文件未提出异议的条款，均被视为接受和同意。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）投标文件出现以下情况，视作为无效投标文件处理：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●投标文件未盖单位公章或无有效签字；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●投标文件未按招标要求编制；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●投标单位在投标文件中出现两个或多个报价，且未书面说明以某个报价为准；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●投标文件不全者。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六</w:t>
      </w:r>
      <w:r w:rsidR="00CD4CA1" w:rsidRPr="008B48A0">
        <w:rPr>
          <w:rFonts w:hint="eastAsia"/>
          <w:b/>
        </w:rPr>
        <w:t>、评标办法</w:t>
      </w:r>
      <w:r w:rsidR="00431751" w:rsidRPr="008B48A0">
        <w:rPr>
          <w:rFonts w:hint="eastAsia"/>
          <w:b/>
        </w:rPr>
        <w:t>为综合评分法，标准如下：</w:t>
      </w:r>
    </w:p>
    <w:tbl>
      <w:tblPr>
        <w:tblStyle w:val="a4"/>
        <w:tblW w:w="0" w:type="auto"/>
        <w:tblLook w:val="04A0"/>
      </w:tblPr>
      <w:tblGrid>
        <w:gridCol w:w="2093"/>
        <w:gridCol w:w="6429"/>
      </w:tblGrid>
      <w:tr w:rsidR="00431751" w:rsidTr="00924124">
        <w:tc>
          <w:tcPr>
            <w:tcW w:w="2093" w:type="dxa"/>
            <w:vAlign w:val="center"/>
          </w:tcPr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429" w:type="dxa"/>
          </w:tcPr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</w:tr>
      <w:tr w:rsidR="00431751" w:rsidTr="00924124">
        <w:tc>
          <w:tcPr>
            <w:tcW w:w="2093" w:type="dxa"/>
            <w:vAlign w:val="center"/>
          </w:tcPr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价格</w:t>
            </w:r>
          </w:p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分）</w:t>
            </w:r>
          </w:p>
        </w:tc>
        <w:tc>
          <w:tcPr>
            <w:tcW w:w="6429" w:type="dxa"/>
          </w:tcPr>
          <w:p w:rsidR="00431751" w:rsidRPr="007864A5" w:rsidRDefault="00431751" w:rsidP="007864A5">
            <w:r>
              <w:rPr>
                <w:rFonts w:hint="eastAsia"/>
              </w:rPr>
              <w:t>饮料机以满足招标文件要求的管理费最低报价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年和</w:t>
            </w:r>
            <w:r w:rsidR="007864A5">
              <w:rPr>
                <w:rFonts w:hint="eastAsia"/>
              </w:rPr>
              <w:t>饮料价不高于大型商超平均价</w:t>
            </w:r>
            <w:r w:rsidR="007864A5">
              <w:rPr>
                <w:rFonts w:hint="eastAsia"/>
              </w:rPr>
              <w:t>10%</w:t>
            </w:r>
            <w:r w:rsidR="007864A5">
              <w:rPr>
                <w:rFonts w:hint="eastAsia"/>
              </w:rPr>
              <w:t>为有效报价，有效报价最高的为基准价，得分</w:t>
            </w:r>
            <w:r w:rsidR="007864A5">
              <w:rPr>
                <w:rFonts w:hint="eastAsia"/>
              </w:rPr>
              <w:t>60</w:t>
            </w:r>
            <w:r w:rsidR="007864A5">
              <w:rPr>
                <w:rFonts w:hint="eastAsia"/>
              </w:rPr>
              <w:t>分，</w:t>
            </w:r>
            <w:r w:rsidR="007864A5" w:rsidRPr="00E62FE7">
              <w:rPr>
                <w:rFonts w:ascii="宋体" w:hAnsi="宋体" w:cs="宋体" w:hint="eastAsia"/>
                <w:szCs w:val="21"/>
              </w:rPr>
              <w:t>其他报价得分</w:t>
            </w:r>
            <w:r w:rsidR="007864A5" w:rsidRPr="00E62FE7">
              <w:rPr>
                <w:rFonts w:ascii="宋体" w:hAnsi="宋体" w:cs="宋体"/>
                <w:szCs w:val="21"/>
              </w:rPr>
              <w:t>=</w:t>
            </w:r>
            <w:r w:rsidR="007864A5" w:rsidRPr="00E62FE7">
              <w:rPr>
                <w:rFonts w:ascii="宋体" w:hAnsi="宋体" w:cs="宋体" w:hint="eastAsia"/>
                <w:szCs w:val="21"/>
              </w:rPr>
              <w:t>（其他报价</w:t>
            </w:r>
            <w:r w:rsidR="007864A5" w:rsidRPr="00E62FE7">
              <w:rPr>
                <w:rFonts w:ascii="宋体" w:hAnsi="宋体" w:cs="宋体"/>
                <w:szCs w:val="21"/>
              </w:rPr>
              <w:t>/</w:t>
            </w:r>
            <w:r w:rsidR="007864A5" w:rsidRPr="00E62FE7">
              <w:rPr>
                <w:rFonts w:ascii="宋体" w:hAnsi="宋体" w:cs="宋体" w:hint="eastAsia"/>
                <w:szCs w:val="21"/>
              </w:rPr>
              <w:t>基准价）×</w:t>
            </w:r>
            <w:r w:rsidR="007864A5">
              <w:rPr>
                <w:rFonts w:ascii="宋体" w:hAnsi="宋体" w:cs="宋体" w:hint="eastAsia"/>
                <w:szCs w:val="21"/>
              </w:rPr>
              <w:t>6</w:t>
            </w:r>
            <w:r w:rsidR="007864A5" w:rsidRPr="00E62FE7">
              <w:rPr>
                <w:rFonts w:ascii="宋体" w:hAnsi="宋体" w:cs="宋体"/>
                <w:szCs w:val="21"/>
              </w:rPr>
              <w:t>0</w:t>
            </w:r>
            <w:r w:rsidR="007864A5" w:rsidRPr="00E62FE7">
              <w:rPr>
                <w:rFonts w:ascii="宋体" w:hAnsi="宋体" w:cs="宋体" w:hint="eastAsia"/>
                <w:szCs w:val="21"/>
              </w:rPr>
              <w:t>×</w:t>
            </w:r>
            <w:r w:rsidR="007864A5" w:rsidRPr="00E62FE7">
              <w:rPr>
                <w:rFonts w:ascii="宋体" w:hAnsi="宋体" w:cs="宋体"/>
                <w:szCs w:val="21"/>
              </w:rPr>
              <w:t>100%</w:t>
            </w:r>
            <w:r w:rsidR="007864A5" w:rsidRPr="00E62FE7">
              <w:rPr>
                <w:rFonts w:ascii="宋体" w:hAnsi="宋体" w:cs="宋体" w:hint="eastAsia"/>
                <w:szCs w:val="21"/>
              </w:rPr>
              <w:t>（保留</w:t>
            </w:r>
            <w:r w:rsidR="007864A5" w:rsidRPr="00E62FE7">
              <w:rPr>
                <w:rFonts w:ascii="宋体" w:hAnsi="宋体" w:cs="宋体"/>
                <w:szCs w:val="21"/>
              </w:rPr>
              <w:t>2</w:t>
            </w:r>
            <w:r w:rsidR="007864A5" w:rsidRPr="00E62FE7">
              <w:rPr>
                <w:rFonts w:ascii="宋体" w:hAnsi="宋体" w:cs="宋体" w:hint="eastAsia"/>
                <w:szCs w:val="21"/>
              </w:rPr>
              <w:t>位小数）</w:t>
            </w:r>
            <w:r w:rsidR="007864A5">
              <w:rPr>
                <w:rFonts w:ascii="宋体" w:hAnsi="宋体" w:cs="宋体" w:hint="eastAsia"/>
                <w:szCs w:val="21"/>
              </w:rPr>
              <w:t>；</w:t>
            </w:r>
          </w:p>
          <w:p w:rsidR="00431751" w:rsidRDefault="00431751" w:rsidP="007864A5">
            <w:r>
              <w:rPr>
                <w:rFonts w:hint="eastAsia"/>
              </w:rPr>
              <w:t>牛奶机以满足招标文件要求的管理费最低报价</w:t>
            </w:r>
            <w:r>
              <w:rPr>
                <w:rFonts w:hint="eastAsia"/>
              </w:rPr>
              <w:t>8500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r w:rsidR="007864A5">
              <w:rPr>
                <w:rFonts w:hint="eastAsia"/>
              </w:rPr>
              <w:t>饮料价不高于大型商超平均价</w:t>
            </w:r>
            <w:r w:rsidR="007864A5">
              <w:rPr>
                <w:rFonts w:hint="eastAsia"/>
              </w:rPr>
              <w:t>10%</w:t>
            </w:r>
            <w:r w:rsidR="007864A5">
              <w:rPr>
                <w:rFonts w:hint="eastAsia"/>
              </w:rPr>
              <w:t>为有效报价，有效报价最高的为基准价，得分</w:t>
            </w:r>
            <w:r w:rsidR="007864A5">
              <w:rPr>
                <w:rFonts w:hint="eastAsia"/>
              </w:rPr>
              <w:t>60</w:t>
            </w:r>
            <w:r w:rsidR="007864A5">
              <w:rPr>
                <w:rFonts w:hint="eastAsia"/>
              </w:rPr>
              <w:t>分，</w:t>
            </w:r>
            <w:r w:rsidR="007864A5" w:rsidRPr="00E62FE7">
              <w:rPr>
                <w:rFonts w:ascii="宋体" w:hAnsi="宋体" w:cs="宋体" w:hint="eastAsia"/>
                <w:szCs w:val="21"/>
              </w:rPr>
              <w:t>其他报价得分</w:t>
            </w:r>
            <w:r w:rsidR="007864A5" w:rsidRPr="00E62FE7">
              <w:rPr>
                <w:rFonts w:ascii="宋体" w:hAnsi="宋体" w:cs="宋体"/>
                <w:szCs w:val="21"/>
              </w:rPr>
              <w:t>=</w:t>
            </w:r>
            <w:r w:rsidR="007864A5" w:rsidRPr="00E62FE7">
              <w:rPr>
                <w:rFonts w:ascii="宋体" w:hAnsi="宋体" w:cs="宋体" w:hint="eastAsia"/>
                <w:szCs w:val="21"/>
              </w:rPr>
              <w:t>（其他报价</w:t>
            </w:r>
            <w:r w:rsidR="007864A5" w:rsidRPr="00E62FE7">
              <w:rPr>
                <w:rFonts w:ascii="宋体" w:hAnsi="宋体" w:cs="宋体"/>
                <w:szCs w:val="21"/>
              </w:rPr>
              <w:t>/</w:t>
            </w:r>
            <w:r w:rsidR="007864A5" w:rsidRPr="00E62FE7">
              <w:rPr>
                <w:rFonts w:ascii="宋体" w:hAnsi="宋体" w:cs="宋体" w:hint="eastAsia"/>
                <w:szCs w:val="21"/>
              </w:rPr>
              <w:t>基准价）×</w:t>
            </w:r>
            <w:r w:rsidR="007864A5">
              <w:rPr>
                <w:rFonts w:ascii="宋体" w:hAnsi="宋体" w:cs="宋体" w:hint="eastAsia"/>
                <w:szCs w:val="21"/>
              </w:rPr>
              <w:t>6</w:t>
            </w:r>
            <w:r w:rsidR="007864A5" w:rsidRPr="00E62FE7">
              <w:rPr>
                <w:rFonts w:ascii="宋体" w:hAnsi="宋体" w:cs="宋体"/>
                <w:szCs w:val="21"/>
              </w:rPr>
              <w:t>0</w:t>
            </w:r>
            <w:r w:rsidR="007864A5" w:rsidRPr="00E62FE7">
              <w:rPr>
                <w:rFonts w:ascii="宋体" w:hAnsi="宋体" w:cs="宋体" w:hint="eastAsia"/>
                <w:szCs w:val="21"/>
              </w:rPr>
              <w:t>×</w:t>
            </w:r>
            <w:r w:rsidR="007864A5" w:rsidRPr="00E62FE7">
              <w:rPr>
                <w:rFonts w:ascii="宋体" w:hAnsi="宋体" w:cs="宋体"/>
                <w:szCs w:val="21"/>
              </w:rPr>
              <w:t>100%</w:t>
            </w:r>
            <w:r w:rsidR="007864A5" w:rsidRPr="00E62FE7">
              <w:rPr>
                <w:rFonts w:ascii="宋体" w:hAnsi="宋体" w:cs="宋体" w:hint="eastAsia"/>
                <w:szCs w:val="21"/>
              </w:rPr>
              <w:t>（保留</w:t>
            </w:r>
            <w:r w:rsidR="007864A5" w:rsidRPr="00E62FE7">
              <w:rPr>
                <w:rFonts w:ascii="宋体" w:hAnsi="宋体" w:cs="宋体"/>
                <w:szCs w:val="21"/>
              </w:rPr>
              <w:t>2</w:t>
            </w:r>
            <w:r w:rsidR="007864A5" w:rsidRPr="00E62FE7">
              <w:rPr>
                <w:rFonts w:ascii="宋体" w:hAnsi="宋体" w:cs="宋体" w:hint="eastAsia"/>
                <w:szCs w:val="21"/>
              </w:rPr>
              <w:t>位小数）</w:t>
            </w:r>
            <w:r w:rsidR="007864A5">
              <w:rPr>
                <w:rFonts w:ascii="宋体" w:hAnsi="宋体" w:cs="宋体" w:hint="eastAsia"/>
                <w:szCs w:val="21"/>
              </w:rPr>
              <w:t>；</w:t>
            </w:r>
          </w:p>
        </w:tc>
      </w:tr>
      <w:tr w:rsidR="00431751" w:rsidTr="00924124">
        <w:tc>
          <w:tcPr>
            <w:tcW w:w="2093" w:type="dxa"/>
            <w:vAlign w:val="center"/>
          </w:tcPr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投标人实力</w:t>
            </w:r>
          </w:p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429" w:type="dxa"/>
          </w:tcPr>
          <w:p w:rsidR="00431751" w:rsidRDefault="007864A5" w:rsidP="0092412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具有类似</w:t>
            </w:r>
            <w:r w:rsidR="00431751">
              <w:rPr>
                <w:rFonts w:hint="eastAsia"/>
              </w:rPr>
              <w:t>自动售卖机经营经验的，得</w:t>
            </w:r>
            <w:r>
              <w:rPr>
                <w:rFonts w:hint="eastAsia"/>
              </w:rPr>
              <w:t>12</w:t>
            </w:r>
            <w:r w:rsidR="00431751">
              <w:rPr>
                <w:rFonts w:hint="eastAsia"/>
              </w:rPr>
              <w:t>分，具有</w:t>
            </w:r>
            <w:r>
              <w:rPr>
                <w:rFonts w:hint="eastAsia"/>
              </w:rPr>
              <w:t>学校</w:t>
            </w:r>
            <w:r w:rsidR="00431751">
              <w:rPr>
                <w:rFonts w:hint="eastAsia"/>
              </w:rPr>
              <w:t>自动售卖机经营经验的得</w:t>
            </w:r>
            <w:r w:rsidR="00431751">
              <w:rPr>
                <w:rFonts w:hint="eastAsia"/>
              </w:rPr>
              <w:t>15</w:t>
            </w:r>
            <w:r w:rsidR="00431751">
              <w:rPr>
                <w:rFonts w:hint="eastAsia"/>
              </w:rPr>
              <w:t>分。投标人须持有符合本次招标要求的经营业绩合同（原件备查）。</w:t>
            </w:r>
          </w:p>
          <w:p w:rsidR="00431751" w:rsidRDefault="00431751" w:rsidP="00924124">
            <w:pPr>
              <w:pStyle w:val="a5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所供设备干净整洁、美观大方、性能优良（优得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分，一般得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分，差得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分）。</w:t>
            </w:r>
          </w:p>
        </w:tc>
      </w:tr>
      <w:tr w:rsidR="00431751" w:rsidTr="00924124">
        <w:tc>
          <w:tcPr>
            <w:tcW w:w="2093" w:type="dxa"/>
            <w:vAlign w:val="center"/>
          </w:tcPr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lastRenderedPageBreak/>
              <w:t>售后服务</w:t>
            </w:r>
          </w:p>
          <w:p w:rsidR="00431751" w:rsidRDefault="00431751" w:rsidP="0092412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429" w:type="dxa"/>
          </w:tcPr>
          <w:p w:rsidR="00431751" w:rsidRDefault="00431751" w:rsidP="00924124">
            <w:pPr>
              <w:pStyle w:val="a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是否支持</w:t>
            </w:r>
            <w:r>
              <w:rPr>
                <w:rFonts w:hint="eastAsia"/>
              </w:rPr>
              <w:t>7*24</w:t>
            </w:r>
            <w:r>
              <w:rPr>
                <w:rFonts w:hint="eastAsia"/>
              </w:rPr>
              <w:t>小时服务，支持得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分，不支持得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  <w:p w:rsidR="00431751" w:rsidRDefault="00431751" w:rsidP="00924124">
            <w:pPr>
              <w:pStyle w:val="a5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食品卫生安全符合国家、省、市法律法规要求，根据投标单位所提供的商品售卖单价合理性进行评估，不合理得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分，较为合理得</w:t>
            </w:r>
            <w:r>
              <w:rPr>
                <w:rFonts w:hint="eastAsia"/>
              </w:rPr>
              <w:t>5-10</w:t>
            </w:r>
            <w:r>
              <w:rPr>
                <w:rFonts w:hint="eastAsia"/>
              </w:rPr>
              <w:t>分，合理得</w:t>
            </w:r>
            <w:r>
              <w:rPr>
                <w:rFonts w:hint="eastAsia"/>
              </w:rPr>
              <w:t>11-15</w:t>
            </w:r>
            <w:r>
              <w:rPr>
                <w:rFonts w:hint="eastAsia"/>
              </w:rPr>
              <w:t>分。</w:t>
            </w:r>
          </w:p>
        </w:tc>
      </w:tr>
    </w:tbl>
    <w:p w:rsidR="00431751" w:rsidRPr="00431751" w:rsidRDefault="00431751" w:rsidP="00F9361E">
      <w:pPr>
        <w:spacing w:line="440" w:lineRule="exact"/>
        <w:ind w:firstLineChars="200" w:firstLine="420"/>
        <w:rPr>
          <w:color w:val="FF0000"/>
        </w:rPr>
      </w:pPr>
    </w:p>
    <w:p w:rsidR="00CB2185" w:rsidRDefault="008B48A0" w:rsidP="008B48A0">
      <w:pPr>
        <w:spacing w:line="440" w:lineRule="exact"/>
        <w:ind w:firstLineChars="200" w:firstLine="422"/>
      </w:pPr>
      <w:r w:rsidRPr="008B48A0">
        <w:rPr>
          <w:rFonts w:hint="eastAsia"/>
          <w:b/>
        </w:rPr>
        <w:t>七</w:t>
      </w:r>
      <w:r w:rsidR="00CB2185" w:rsidRPr="008B48A0">
        <w:rPr>
          <w:rFonts w:hint="eastAsia"/>
          <w:b/>
        </w:rPr>
        <w:t>、投标文件收取及截止时间、地点</w:t>
      </w:r>
      <w:r w:rsidR="00CD4CA1">
        <w:tab/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）投标文件在</w:t>
      </w:r>
      <w:r w:rsidR="00E302F9">
        <w:rPr>
          <w:rFonts w:hint="eastAsia"/>
        </w:rPr>
        <w:t>校园</w:t>
      </w:r>
      <w:r>
        <w:rPr>
          <w:rFonts w:hint="eastAsia"/>
        </w:rPr>
        <w:t>网上自行下载。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）投标地点：</w:t>
      </w:r>
      <w:r w:rsidR="00E302F9">
        <w:rPr>
          <w:rFonts w:hint="eastAsia"/>
        </w:rPr>
        <w:t>扬州市职业大学崇德楼</w:t>
      </w:r>
      <w:r w:rsidR="00E302F9">
        <w:rPr>
          <w:rFonts w:hint="eastAsia"/>
        </w:rPr>
        <w:t>101</w:t>
      </w:r>
      <w:r w:rsidR="00E302F9">
        <w:rPr>
          <w:rFonts w:hint="eastAsia"/>
        </w:rPr>
        <w:t>室（受疫情影响，学校封闭管理期间，投标文件在规定时间送至学校西大门后，与招标人联系确认，否则按逾期处理，可以拒绝接收。若学校解封，可直接送至投标地点。）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）接收投标文件时间：</w:t>
      </w:r>
      <w:r w:rsidR="00E302F9">
        <w:rPr>
          <w:rFonts w:hint="eastAsia"/>
        </w:rPr>
        <w:t>2022</w:t>
      </w:r>
      <w:r w:rsidR="00E302F9">
        <w:rPr>
          <w:rFonts w:hint="eastAsia"/>
        </w:rPr>
        <w:t>年</w:t>
      </w:r>
      <w:r w:rsidR="00E302F9">
        <w:rPr>
          <w:rFonts w:hint="eastAsia"/>
        </w:rPr>
        <w:t>3</w:t>
      </w:r>
      <w:r w:rsidR="00E302F9">
        <w:rPr>
          <w:rFonts w:hint="eastAsia"/>
        </w:rPr>
        <w:t>月</w:t>
      </w:r>
      <w:r w:rsidR="00E722CC">
        <w:rPr>
          <w:rFonts w:hint="eastAsia"/>
        </w:rPr>
        <w:t>28</w:t>
      </w:r>
      <w:r w:rsidR="00E302F9">
        <w:rPr>
          <w:rFonts w:hint="eastAsia"/>
        </w:rPr>
        <w:t>年</w:t>
      </w:r>
      <w:r w:rsidR="00E722CC">
        <w:rPr>
          <w:rFonts w:hint="eastAsia"/>
        </w:rPr>
        <w:t>下</w:t>
      </w:r>
      <w:r w:rsidR="00E302F9">
        <w:rPr>
          <w:rFonts w:hint="eastAsia"/>
        </w:rPr>
        <w:t>午</w:t>
      </w:r>
      <w:r w:rsidR="00E722CC">
        <w:rPr>
          <w:rFonts w:hint="eastAsia"/>
        </w:rPr>
        <w:t>2</w:t>
      </w:r>
      <w:r w:rsidR="00B1663B">
        <w:rPr>
          <w:rFonts w:hint="eastAsia"/>
        </w:rPr>
        <w:t>：</w:t>
      </w:r>
      <w:r w:rsidR="00E722CC">
        <w:rPr>
          <w:rFonts w:hint="eastAsia"/>
        </w:rPr>
        <w:t>3</w:t>
      </w:r>
      <w:r w:rsidR="00B1663B">
        <w:rPr>
          <w:rFonts w:hint="eastAsia"/>
        </w:rPr>
        <w:t>0</w:t>
      </w:r>
      <w:r w:rsidR="00B1663B">
        <w:rPr>
          <w:rFonts w:hint="eastAsia"/>
        </w:rPr>
        <w:t>——</w:t>
      </w:r>
      <w:r w:rsidR="00E722CC">
        <w:rPr>
          <w:rFonts w:hint="eastAsia"/>
        </w:rPr>
        <w:t>3</w:t>
      </w:r>
      <w:r w:rsidR="00E302F9">
        <w:rPr>
          <w:rFonts w:hint="eastAsia"/>
        </w:rPr>
        <w:t>：</w:t>
      </w:r>
      <w:r w:rsidR="00E722CC">
        <w:rPr>
          <w:rFonts w:hint="eastAsia"/>
        </w:rPr>
        <w:t>0</w:t>
      </w:r>
      <w:r w:rsidR="00E302F9">
        <w:rPr>
          <w:rFonts w:hint="eastAsia"/>
        </w:rPr>
        <w:t>0</w:t>
      </w:r>
    </w:p>
    <w:p w:rsidR="00F56ECF" w:rsidRDefault="00F56ECF" w:rsidP="00F56ECF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）开标时间及地点：</w:t>
      </w:r>
      <w:r w:rsidR="00B1663B">
        <w:rPr>
          <w:rFonts w:hint="eastAsia"/>
        </w:rPr>
        <w:t>2022</w:t>
      </w:r>
      <w:r w:rsidR="00B1663B">
        <w:rPr>
          <w:rFonts w:hint="eastAsia"/>
        </w:rPr>
        <w:t>年</w:t>
      </w:r>
      <w:r w:rsidR="00B1663B">
        <w:rPr>
          <w:rFonts w:hint="eastAsia"/>
        </w:rPr>
        <w:t>3</w:t>
      </w:r>
      <w:r w:rsidR="00B1663B">
        <w:rPr>
          <w:rFonts w:hint="eastAsia"/>
        </w:rPr>
        <w:t>月</w:t>
      </w:r>
      <w:r w:rsidR="00E722CC">
        <w:rPr>
          <w:rFonts w:hint="eastAsia"/>
        </w:rPr>
        <w:t>28</w:t>
      </w:r>
      <w:r w:rsidR="00B1663B">
        <w:rPr>
          <w:rFonts w:hint="eastAsia"/>
        </w:rPr>
        <w:t>年</w:t>
      </w:r>
      <w:r w:rsidR="00E722CC">
        <w:rPr>
          <w:rFonts w:hint="eastAsia"/>
        </w:rPr>
        <w:t>下午</w:t>
      </w:r>
      <w:r w:rsidR="00E722CC">
        <w:rPr>
          <w:rFonts w:hint="eastAsia"/>
        </w:rPr>
        <w:t>3</w:t>
      </w:r>
      <w:r w:rsidR="00B1663B">
        <w:rPr>
          <w:rFonts w:hint="eastAsia"/>
        </w:rPr>
        <w:t>：</w:t>
      </w:r>
      <w:r w:rsidR="00E722CC">
        <w:rPr>
          <w:rFonts w:hint="eastAsia"/>
        </w:rPr>
        <w:t>1</w:t>
      </w:r>
      <w:r w:rsidR="00B1663B">
        <w:rPr>
          <w:rFonts w:hint="eastAsia"/>
        </w:rPr>
        <w:t>0</w:t>
      </w:r>
      <w:r w:rsidR="00E722CC">
        <w:rPr>
          <w:rFonts w:hint="eastAsia"/>
        </w:rPr>
        <w:t>在崇德楼</w:t>
      </w:r>
      <w:r w:rsidR="00E722CC">
        <w:rPr>
          <w:rFonts w:hint="eastAsia"/>
        </w:rPr>
        <w:t>111</w:t>
      </w:r>
      <w:r w:rsidR="00E722CC">
        <w:rPr>
          <w:rFonts w:hint="eastAsia"/>
        </w:rPr>
        <w:t>会议室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八</w:t>
      </w:r>
      <w:r w:rsidR="00CB2185" w:rsidRPr="008B48A0">
        <w:rPr>
          <w:rFonts w:hint="eastAsia"/>
          <w:b/>
        </w:rPr>
        <w:t>、中标单位的权利义务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）中标单位必须严格遵守《食品安全法》和我校的有关规定，确保经销饮料的食品安全。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）必须无条件接受上级卫生监督部门、学校相关部门等对饮料卫生安全、经营范围及饮料价格等方面的检查、监督。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）饮料机管理费不含电费，饮料机必须安装电表，电费由校方收取，一年结算一次，电费标准为商业用电</w:t>
      </w:r>
      <w:r>
        <w:rPr>
          <w:rFonts w:hint="eastAsia"/>
        </w:rPr>
        <w:t>0.875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度收取，接到收款通知后三天内将电费交到财务处，逾期将按日计息，情节严重予与清退。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）税金、工商管理、卫生、防疫等费用由中标单位承担并承担与之有关的一切法律责任。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）未经校方同意，中标单位不得私自移动饮料机的位置、不得增减饮料机的数量，如需改变，必须经过校方同意。不得私接水电，擅自改变的，负责恢复原状，并承担由此造成的一切损失。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）中标单位不得对饮料机进行转让、转包、转租，否则校方有权单方解除合同。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）中标单位必须保证服务与所售产品的质量，承担其服务及产品的全部法律责任。</w:t>
      </w:r>
    </w:p>
    <w:p w:rsidR="00E51DC0" w:rsidRPr="00A60DCB" w:rsidRDefault="00E51DC0" w:rsidP="00F9361E">
      <w:pPr>
        <w:spacing w:line="440" w:lineRule="exact"/>
        <w:ind w:firstLineChars="200" w:firstLine="420"/>
        <w:rPr>
          <w:color w:val="FF0000"/>
        </w:rPr>
      </w:pPr>
      <w:r w:rsidRPr="00A60DCB">
        <w:rPr>
          <w:rFonts w:hint="eastAsia"/>
          <w:color w:val="FF0000"/>
        </w:rPr>
        <w:t>（</w:t>
      </w:r>
      <w:r w:rsidRPr="00A60DCB">
        <w:rPr>
          <w:rFonts w:hint="eastAsia"/>
          <w:color w:val="FF0000"/>
        </w:rPr>
        <w:t>8</w:t>
      </w:r>
      <w:r w:rsidRPr="00A60DCB">
        <w:rPr>
          <w:rFonts w:hint="eastAsia"/>
          <w:color w:val="FF0000"/>
        </w:rPr>
        <w:t>）中标单位需负责自动售货机及周边的卫生及消杀工作，如不能按照学校相关卫生及防疫要求，校方有权暂停服务直至整改完成。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 w:rsidR="00A60DCB">
        <w:rPr>
          <w:rFonts w:hint="eastAsia"/>
        </w:rPr>
        <w:t>9</w:t>
      </w:r>
      <w:r>
        <w:rPr>
          <w:rFonts w:hint="eastAsia"/>
        </w:rPr>
        <w:t>）由于政府原因或检修需要造成的停电、停水等情况，校方不承担任何责任。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 w:rsidR="00A60DCB">
        <w:rPr>
          <w:rFonts w:hint="eastAsia"/>
        </w:rPr>
        <w:t>10</w:t>
      </w:r>
      <w:r>
        <w:rPr>
          <w:rFonts w:hint="eastAsia"/>
        </w:rPr>
        <w:t>）中标单位在签订合同前，按</w:t>
      </w:r>
      <w:r>
        <w:rPr>
          <w:rFonts w:hint="eastAsia"/>
        </w:rPr>
        <w:t>2000/</w:t>
      </w:r>
      <w:r>
        <w:rPr>
          <w:rFonts w:hint="eastAsia"/>
        </w:rPr>
        <w:t>台的标准向学校缴纳履约保证金，待合同期满或解除合同时，中标单位无违约现象的，保证金予以无息退还。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lastRenderedPageBreak/>
        <w:t>九</w:t>
      </w:r>
      <w:r w:rsidR="00CB2185" w:rsidRPr="008B48A0">
        <w:rPr>
          <w:rFonts w:hint="eastAsia"/>
          <w:b/>
        </w:rPr>
        <w:t>、合同的签订、解除及违约责任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）中标单位违反合同的规定，校方有权单方面解除合同，所造成的损失由中标单位自行负责。</w:t>
      </w:r>
    </w:p>
    <w:p w:rsidR="00CB2185" w:rsidRDefault="00CB2185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）校方由于办学、统一规划等基建原因，有权单方面解除合同，同时退还中标单位预缴的租金和履约保证金。中标单位必须顾全大局、支持配合校方的工作。</w:t>
      </w:r>
    </w:p>
    <w:p w:rsidR="00CB2185" w:rsidRDefault="00F9361E" w:rsidP="00F9361E">
      <w:pPr>
        <w:spacing w:line="440" w:lineRule="exact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B2185">
        <w:rPr>
          <w:rFonts w:hint="eastAsia"/>
        </w:rPr>
        <w:t>中标单位须在中标之日起</w:t>
      </w:r>
      <w:r w:rsidR="008B48A0">
        <w:rPr>
          <w:rFonts w:hint="eastAsia"/>
        </w:rPr>
        <w:t>3</w:t>
      </w:r>
      <w:r w:rsidR="00CB2185">
        <w:rPr>
          <w:rFonts w:hint="eastAsia"/>
        </w:rPr>
        <w:t>日内与校方签订合同，并提供与中标单位名称一致的《食品流通许可证》，否则，视为放弃中标。</w:t>
      </w:r>
    </w:p>
    <w:p w:rsidR="008B48A0" w:rsidRPr="008B48A0" w:rsidRDefault="00CB2185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十</w:t>
      </w:r>
      <w:r w:rsidR="008B48A0" w:rsidRPr="008B48A0">
        <w:rPr>
          <w:rFonts w:hint="eastAsia"/>
          <w:b/>
        </w:rPr>
        <w:t>、联系事项</w:t>
      </w:r>
    </w:p>
    <w:p w:rsidR="008B48A0" w:rsidRDefault="008B48A0" w:rsidP="00F9361E">
      <w:pPr>
        <w:spacing w:line="440" w:lineRule="exact"/>
        <w:ind w:firstLineChars="200" w:firstLine="420"/>
      </w:pPr>
      <w:r>
        <w:rPr>
          <w:rFonts w:hint="eastAsia"/>
        </w:rPr>
        <w:t>国资处联系人：孔老师电话</w:t>
      </w:r>
      <w:r>
        <w:rPr>
          <w:rFonts w:hint="eastAsia"/>
        </w:rPr>
        <w:t>87697011</w:t>
      </w:r>
      <w:r>
        <w:rPr>
          <w:rFonts w:hint="eastAsia"/>
        </w:rPr>
        <w:t>；后勤管理处联系人：陈老师：</w:t>
      </w:r>
      <w:r>
        <w:rPr>
          <w:rFonts w:hint="eastAsia"/>
        </w:rPr>
        <w:t>15195565700</w:t>
      </w:r>
    </w:p>
    <w:p w:rsidR="00CB2185" w:rsidRPr="008B48A0" w:rsidRDefault="008B48A0" w:rsidP="008B48A0">
      <w:pPr>
        <w:spacing w:line="440" w:lineRule="exact"/>
        <w:ind w:firstLineChars="200" w:firstLine="422"/>
        <w:rPr>
          <w:b/>
        </w:rPr>
      </w:pPr>
      <w:r w:rsidRPr="008B48A0">
        <w:rPr>
          <w:rFonts w:hint="eastAsia"/>
          <w:b/>
        </w:rPr>
        <w:t>十一</w:t>
      </w:r>
      <w:r w:rsidR="00CB2185" w:rsidRPr="008B48A0">
        <w:rPr>
          <w:rFonts w:hint="eastAsia"/>
          <w:b/>
        </w:rPr>
        <w:t>、本招标文件的最终解释权为扬州市职业</w:t>
      </w:r>
      <w:r w:rsidR="00862B12" w:rsidRPr="008B48A0">
        <w:rPr>
          <w:rFonts w:hint="eastAsia"/>
          <w:b/>
        </w:rPr>
        <w:t>大学</w:t>
      </w:r>
    </w:p>
    <w:p w:rsidR="008B48A0" w:rsidRPr="008B48A0" w:rsidRDefault="00705429" w:rsidP="00F9361E">
      <w:pPr>
        <w:spacing w:line="440" w:lineRule="exact"/>
        <w:ind w:firstLineChars="200" w:firstLine="420"/>
      </w:pPr>
      <w:r>
        <w:rPr>
          <w:rFonts w:hint="eastAsia"/>
        </w:rPr>
        <w:t>附：参考格式</w:t>
      </w:r>
    </w:p>
    <w:p w:rsidR="00F9361E" w:rsidRDefault="008B48A0" w:rsidP="008B48A0">
      <w:pPr>
        <w:spacing w:line="440" w:lineRule="exact"/>
        <w:jc w:val="right"/>
      </w:pPr>
      <w:r>
        <w:rPr>
          <w:rFonts w:hint="eastAsia"/>
        </w:rPr>
        <w:t>扬州市职业大学国资处</w:t>
      </w:r>
    </w:p>
    <w:p w:rsidR="008B48A0" w:rsidRDefault="008B48A0" w:rsidP="00E722CC">
      <w:pPr>
        <w:wordWrap w:val="0"/>
        <w:spacing w:line="440" w:lineRule="exact"/>
        <w:jc w:val="right"/>
      </w:pPr>
      <w:r>
        <w:rPr>
          <w:rFonts w:hint="eastAsia"/>
        </w:rPr>
        <w:t>二〇二二年三月二十</w:t>
      </w:r>
      <w:r w:rsidR="00E722CC">
        <w:rPr>
          <w:rFonts w:hint="eastAsia"/>
        </w:rPr>
        <w:t>二</w:t>
      </w:r>
      <w:r>
        <w:rPr>
          <w:rFonts w:hint="eastAsia"/>
        </w:rPr>
        <w:t>日</w:t>
      </w: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705429" w:rsidRDefault="00705429" w:rsidP="00F9361E">
      <w:pPr>
        <w:spacing w:line="440" w:lineRule="exact"/>
      </w:pPr>
    </w:p>
    <w:p w:rsidR="00F9361E" w:rsidRDefault="00F9361E" w:rsidP="00F9361E">
      <w:pPr>
        <w:spacing w:line="440" w:lineRule="exact"/>
      </w:pPr>
    </w:p>
    <w:p w:rsidR="00DC7777" w:rsidRDefault="00DC7777" w:rsidP="00F9361E">
      <w:pPr>
        <w:spacing w:line="440" w:lineRule="exact"/>
        <w:jc w:val="center"/>
      </w:pPr>
      <w:r>
        <w:rPr>
          <w:rFonts w:hint="eastAsia"/>
        </w:rPr>
        <w:lastRenderedPageBreak/>
        <w:t>报价书</w:t>
      </w:r>
    </w:p>
    <w:p w:rsidR="00DC7777" w:rsidRDefault="00DC7777" w:rsidP="00F9361E">
      <w:pPr>
        <w:spacing w:line="440" w:lineRule="exact"/>
      </w:pPr>
      <w:r>
        <w:rPr>
          <w:rFonts w:hint="eastAsia"/>
        </w:rPr>
        <w:t>扬州市职业大学：</w:t>
      </w:r>
    </w:p>
    <w:p w:rsidR="00DC7777" w:rsidRDefault="00DC7777" w:rsidP="00F9361E">
      <w:pPr>
        <w:spacing w:line="440" w:lineRule="exact"/>
      </w:pPr>
      <w:r>
        <w:rPr>
          <w:rFonts w:hint="eastAsia"/>
        </w:rPr>
        <w:t>授权（</w:t>
      </w:r>
      <w:r w:rsidR="00A8448B">
        <w:rPr>
          <w:rFonts w:hint="eastAsia"/>
        </w:rPr>
        <w:t>全权代表姓名</w:t>
      </w:r>
      <w:r>
        <w:rPr>
          <w:rFonts w:hint="eastAsia"/>
        </w:rPr>
        <w:t>）</w:t>
      </w:r>
      <w:r w:rsidR="00A8448B">
        <w:rPr>
          <w:rFonts w:hint="eastAsia"/>
        </w:rPr>
        <w:t>为全权代表，参加贵方组织的校园内自动售卖机项目投标。为此：</w:t>
      </w:r>
    </w:p>
    <w:p w:rsidR="00A8448B" w:rsidRDefault="00A8448B" w:rsidP="00F9361E">
      <w:pPr>
        <w:spacing w:line="44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D4CA1" w:rsidRPr="00CD4CA1">
        <w:rPr>
          <w:rFonts w:hint="eastAsia"/>
          <w:color w:val="FF0000"/>
        </w:rPr>
        <w:t>投标段</w:t>
      </w:r>
      <w:r w:rsidR="00CD4CA1" w:rsidRPr="00CD4CA1">
        <w:rPr>
          <w:rFonts w:hint="eastAsia"/>
          <w:color w:val="FF0000"/>
        </w:rPr>
        <w:t xml:space="preserve">     </w:t>
      </w:r>
      <w:r w:rsidR="00CD4CA1">
        <w:rPr>
          <w:rFonts w:hint="eastAsia"/>
        </w:rPr>
        <w:t>；</w:t>
      </w:r>
      <w:r>
        <w:rPr>
          <w:rFonts w:hint="eastAsia"/>
        </w:rPr>
        <w:t>提供投标文件正本</w:t>
      </w:r>
      <w:r>
        <w:rPr>
          <w:rFonts w:hint="eastAsia"/>
        </w:rPr>
        <w:t xml:space="preserve">    </w:t>
      </w:r>
      <w:r>
        <w:rPr>
          <w:rFonts w:hint="eastAsia"/>
        </w:rPr>
        <w:t>份、副本</w:t>
      </w:r>
      <w:r>
        <w:rPr>
          <w:rFonts w:hint="eastAsia"/>
        </w:rPr>
        <w:t xml:space="preserve">    </w:t>
      </w:r>
      <w:r>
        <w:rPr>
          <w:rFonts w:hint="eastAsia"/>
        </w:rPr>
        <w:t>份；</w:t>
      </w:r>
    </w:p>
    <w:p w:rsidR="00A8448B" w:rsidRDefault="00A8448B" w:rsidP="00F9361E">
      <w:pPr>
        <w:spacing w:line="440" w:lineRule="exact"/>
      </w:pPr>
      <w:r>
        <w:rPr>
          <w:rFonts w:hint="eastAsia"/>
        </w:rPr>
        <w:t>2</w:t>
      </w:r>
      <w:r>
        <w:rPr>
          <w:rFonts w:hint="eastAsia"/>
        </w:rPr>
        <w:t>、报价为：</w:t>
      </w:r>
    </w:p>
    <w:p w:rsidR="00862B12" w:rsidRDefault="00A8448B" w:rsidP="00F9361E">
      <w:pPr>
        <w:spacing w:line="440" w:lineRule="exact"/>
      </w:pPr>
      <w:r>
        <w:rPr>
          <w:rFonts w:hint="eastAsia"/>
        </w:rPr>
        <w:t>每年每台管理费（不含电费）：（大写）人民币</w:t>
      </w:r>
    </w:p>
    <w:p w:rsidR="00A8448B" w:rsidRDefault="00A8448B" w:rsidP="00F9361E">
      <w:pPr>
        <w:spacing w:line="440" w:lineRule="exact"/>
        <w:rPr>
          <w:rFonts w:asciiTheme="minorEastAsia" w:hAnsiTheme="minorEastAsia"/>
        </w:rPr>
      </w:pPr>
      <w:r>
        <w:rPr>
          <w:rFonts w:hint="eastAsia"/>
        </w:rPr>
        <w:t>（小写）</w:t>
      </w:r>
      <w:r w:rsidRPr="00A8448B">
        <w:rPr>
          <w:rFonts w:asciiTheme="minorEastAsia" w:hAnsiTheme="minorEastAsia" w:hint="eastAsia"/>
        </w:rPr>
        <w:t>￥</w:t>
      </w:r>
    </w:p>
    <w:p w:rsidR="00A8448B" w:rsidRDefault="00A8448B" w:rsidP="00F9361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</w:t>
      </w:r>
      <w:r w:rsidR="009E0BFB">
        <w:rPr>
          <w:rFonts w:asciiTheme="minorEastAsia" w:hAnsiTheme="minorEastAsia" w:hint="eastAsia"/>
        </w:rPr>
        <w:t>保证遵守招标文件中的有关规定。</w:t>
      </w:r>
    </w:p>
    <w:p w:rsidR="009E0BFB" w:rsidRDefault="009E0BFB" w:rsidP="00F9361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4、保证忠实地执行双方所签的合同，并承担合同规定的责任义务。</w:t>
      </w:r>
    </w:p>
    <w:p w:rsidR="009E0BFB" w:rsidRDefault="009E0BFB" w:rsidP="00F9361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5、愿意向贵方提供任何与该项招标活动有关的数据、情况和技术资料。</w:t>
      </w:r>
    </w:p>
    <w:p w:rsidR="009E0BFB" w:rsidRDefault="009E0BFB" w:rsidP="00F9361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6、与本次招标有关的往来通讯请联系（手机）</w:t>
      </w:r>
    </w:p>
    <w:p w:rsidR="009E0BFB" w:rsidRDefault="009E0BFB" w:rsidP="00F9361E">
      <w:pPr>
        <w:spacing w:line="4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单位（盖章）：</w:t>
      </w:r>
    </w:p>
    <w:p w:rsidR="009E0BFB" w:rsidRDefault="009E0BFB" w:rsidP="00F9361E">
      <w:pPr>
        <w:spacing w:line="440" w:lineRule="exact"/>
      </w:pPr>
      <w:r>
        <w:rPr>
          <w:rFonts w:asciiTheme="minorEastAsia" w:hAnsiTheme="minorEastAsia" w:hint="eastAsia"/>
        </w:rPr>
        <w:t>全权代表（签字）：</w:t>
      </w:r>
    </w:p>
    <w:p w:rsidR="00F9361E" w:rsidRDefault="00F9361E" w:rsidP="00CB2185"/>
    <w:p w:rsidR="00F9361E" w:rsidRDefault="00F9361E" w:rsidP="004D78AC">
      <w:pPr>
        <w:jc w:val="center"/>
      </w:pPr>
    </w:p>
    <w:p w:rsidR="009E0BFB" w:rsidRDefault="009E0BFB" w:rsidP="004D78AC">
      <w:pPr>
        <w:jc w:val="center"/>
      </w:pPr>
      <w:r>
        <w:rPr>
          <w:rFonts w:hint="eastAsia"/>
        </w:rPr>
        <w:t>售卖物品报价表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E0BFB" w:rsidTr="00A725DC">
        <w:tc>
          <w:tcPr>
            <w:tcW w:w="2130" w:type="dxa"/>
            <w:vAlign w:val="center"/>
          </w:tcPr>
          <w:p w:rsidR="009E0BFB" w:rsidRDefault="009E0BFB" w:rsidP="00A725DC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2130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131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31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</w:tr>
      <w:tr w:rsidR="009E0BFB" w:rsidTr="00A725DC">
        <w:tc>
          <w:tcPr>
            <w:tcW w:w="2130" w:type="dxa"/>
            <w:vAlign w:val="center"/>
          </w:tcPr>
          <w:p w:rsidR="009E0BFB" w:rsidRDefault="009E0BFB" w:rsidP="00A725DC">
            <w:pPr>
              <w:jc w:val="center"/>
            </w:pPr>
            <w:r>
              <w:rPr>
                <w:rFonts w:hint="eastAsia"/>
              </w:rPr>
              <w:t>如：康师傅冰红茶</w:t>
            </w:r>
          </w:p>
        </w:tc>
        <w:tc>
          <w:tcPr>
            <w:tcW w:w="2130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2131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2131" w:type="dxa"/>
            <w:vAlign w:val="center"/>
          </w:tcPr>
          <w:p w:rsidR="009E0BFB" w:rsidRDefault="009E0BFB" w:rsidP="0033360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元</w:t>
            </w:r>
          </w:p>
        </w:tc>
      </w:tr>
      <w:tr w:rsidR="00A725DC" w:rsidTr="00A725DC">
        <w:tc>
          <w:tcPr>
            <w:tcW w:w="2130" w:type="dxa"/>
            <w:vAlign w:val="center"/>
          </w:tcPr>
          <w:p w:rsidR="00A725DC" w:rsidRDefault="00A725DC" w:rsidP="00A725DC">
            <w:pPr>
              <w:jc w:val="center"/>
            </w:pPr>
            <w:r>
              <w:rPr>
                <w:rFonts w:hint="eastAsia"/>
              </w:rPr>
              <w:t>怡宝</w:t>
            </w:r>
          </w:p>
        </w:tc>
        <w:tc>
          <w:tcPr>
            <w:tcW w:w="2130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</w:tr>
      <w:tr w:rsidR="00A725DC" w:rsidTr="00A725DC">
        <w:tc>
          <w:tcPr>
            <w:tcW w:w="2130" w:type="dxa"/>
            <w:vAlign w:val="center"/>
          </w:tcPr>
          <w:p w:rsidR="00A725DC" w:rsidRDefault="00A725DC" w:rsidP="00A725DC">
            <w:pPr>
              <w:jc w:val="center"/>
            </w:pPr>
            <w:r>
              <w:rPr>
                <w:rFonts w:hint="eastAsia"/>
              </w:rPr>
              <w:t>农夫山泉</w:t>
            </w:r>
          </w:p>
        </w:tc>
        <w:tc>
          <w:tcPr>
            <w:tcW w:w="2130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</w:tr>
      <w:tr w:rsidR="00A725DC" w:rsidTr="00A725DC">
        <w:tc>
          <w:tcPr>
            <w:tcW w:w="2130" w:type="dxa"/>
            <w:vAlign w:val="center"/>
          </w:tcPr>
          <w:p w:rsidR="00A725DC" w:rsidRDefault="00A725DC" w:rsidP="00A725DC">
            <w:pPr>
              <w:jc w:val="center"/>
            </w:pPr>
            <w:r>
              <w:rPr>
                <w:rFonts w:hint="eastAsia"/>
              </w:rPr>
              <w:t>脉动</w:t>
            </w:r>
          </w:p>
        </w:tc>
        <w:tc>
          <w:tcPr>
            <w:tcW w:w="2130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</w:tr>
      <w:tr w:rsidR="00A725DC" w:rsidTr="00A725DC">
        <w:trPr>
          <w:cantSplit/>
          <w:trHeight w:val="1134"/>
        </w:trPr>
        <w:tc>
          <w:tcPr>
            <w:tcW w:w="2130" w:type="dxa"/>
            <w:textDirection w:val="tbRl"/>
            <w:vAlign w:val="center"/>
          </w:tcPr>
          <w:p w:rsidR="00A725DC" w:rsidRDefault="00A725DC" w:rsidP="00A725DC">
            <w:pPr>
              <w:ind w:left="113" w:right="113"/>
              <w:jc w:val="center"/>
            </w:pPr>
            <w:r w:rsidRPr="00A725DC">
              <w:rPr>
                <w:rFonts w:asciiTheme="minorEastAsia" w:hAnsiTheme="minorEastAsia" w:hint="eastAsia"/>
              </w:rPr>
              <w:t>…</w:t>
            </w:r>
          </w:p>
          <w:p w:rsidR="00A725DC" w:rsidRDefault="00A725DC" w:rsidP="00A725DC">
            <w:pPr>
              <w:ind w:left="113" w:right="113"/>
              <w:jc w:val="center"/>
            </w:pPr>
          </w:p>
        </w:tc>
        <w:tc>
          <w:tcPr>
            <w:tcW w:w="2130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  <w:tc>
          <w:tcPr>
            <w:tcW w:w="2131" w:type="dxa"/>
            <w:vAlign w:val="center"/>
          </w:tcPr>
          <w:p w:rsidR="00A725DC" w:rsidRDefault="00A725DC" w:rsidP="0033360C">
            <w:pPr>
              <w:jc w:val="center"/>
            </w:pPr>
          </w:p>
        </w:tc>
      </w:tr>
    </w:tbl>
    <w:p w:rsidR="00F9361E" w:rsidRDefault="00F9361E" w:rsidP="00CB2185"/>
    <w:p w:rsidR="00F9361E" w:rsidRDefault="00F9361E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3C16ED" w:rsidRDefault="003C16ED" w:rsidP="00CB2185"/>
    <w:p w:rsidR="00F9361E" w:rsidRDefault="00F9361E" w:rsidP="00CB2185"/>
    <w:p w:rsidR="009E0BFB" w:rsidRDefault="009E0BFB" w:rsidP="00CB2185"/>
    <w:sectPr w:rsidR="009E0BFB" w:rsidSect="0037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FE" w:rsidRDefault="00541EFE" w:rsidP="004D78AC">
      <w:r>
        <w:separator/>
      </w:r>
    </w:p>
  </w:endnote>
  <w:endnote w:type="continuationSeparator" w:id="1">
    <w:p w:rsidR="00541EFE" w:rsidRDefault="00541EFE" w:rsidP="004D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FE" w:rsidRDefault="00541EFE" w:rsidP="004D78AC">
      <w:r>
        <w:separator/>
      </w:r>
    </w:p>
  </w:footnote>
  <w:footnote w:type="continuationSeparator" w:id="1">
    <w:p w:rsidR="00541EFE" w:rsidRDefault="00541EFE" w:rsidP="004D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5C2"/>
    <w:multiLevelType w:val="hybridMultilevel"/>
    <w:tmpl w:val="7B141306"/>
    <w:lvl w:ilvl="0" w:tplc="7C228C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1C34E1"/>
    <w:multiLevelType w:val="hybridMultilevel"/>
    <w:tmpl w:val="E36407A8"/>
    <w:lvl w:ilvl="0" w:tplc="B7D03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E8296C"/>
    <w:multiLevelType w:val="hybridMultilevel"/>
    <w:tmpl w:val="00CAADBE"/>
    <w:lvl w:ilvl="0" w:tplc="D98EBD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52382F"/>
    <w:multiLevelType w:val="hybridMultilevel"/>
    <w:tmpl w:val="148CBC26"/>
    <w:lvl w:ilvl="0" w:tplc="6E588A96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431E05"/>
    <w:multiLevelType w:val="hybridMultilevel"/>
    <w:tmpl w:val="9ADC53D4"/>
    <w:lvl w:ilvl="0" w:tplc="C024BD16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A929BF"/>
    <w:multiLevelType w:val="hybridMultilevel"/>
    <w:tmpl w:val="70A04836"/>
    <w:lvl w:ilvl="0" w:tplc="2BAE1AE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85"/>
    <w:rsid w:val="0003647C"/>
    <w:rsid w:val="000842D5"/>
    <w:rsid w:val="000B741B"/>
    <w:rsid w:val="00147B34"/>
    <w:rsid w:val="002B0EC4"/>
    <w:rsid w:val="002D694E"/>
    <w:rsid w:val="00304EC3"/>
    <w:rsid w:val="0033360C"/>
    <w:rsid w:val="003768D1"/>
    <w:rsid w:val="003C16ED"/>
    <w:rsid w:val="00431751"/>
    <w:rsid w:val="004D78AC"/>
    <w:rsid w:val="00507EE8"/>
    <w:rsid w:val="00541EFE"/>
    <w:rsid w:val="006101BA"/>
    <w:rsid w:val="0069758A"/>
    <w:rsid w:val="006C7CC7"/>
    <w:rsid w:val="00705429"/>
    <w:rsid w:val="0076253F"/>
    <w:rsid w:val="007864A5"/>
    <w:rsid w:val="007C2288"/>
    <w:rsid w:val="00821FD9"/>
    <w:rsid w:val="00862B12"/>
    <w:rsid w:val="00886593"/>
    <w:rsid w:val="008A5161"/>
    <w:rsid w:val="008B48A0"/>
    <w:rsid w:val="00906106"/>
    <w:rsid w:val="0093435B"/>
    <w:rsid w:val="00941889"/>
    <w:rsid w:val="00972EF8"/>
    <w:rsid w:val="009C76B9"/>
    <w:rsid w:val="009E0BFB"/>
    <w:rsid w:val="009F17CF"/>
    <w:rsid w:val="00A00765"/>
    <w:rsid w:val="00A60DCB"/>
    <w:rsid w:val="00A725DC"/>
    <w:rsid w:val="00A8448B"/>
    <w:rsid w:val="00AE4194"/>
    <w:rsid w:val="00B1663B"/>
    <w:rsid w:val="00B87E31"/>
    <w:rsid w:val="00BA3252"/>
    <w:rsid w:val="00C00D9D"/>
    <w:rsid w:val="00CB2185"/>
    <w:rsid w:val="00CD4CA1"/>
    <w:rsid w:val="00D0609C"/>
    <w:rsid w:val="00D174F4"/>
    <w:rsid w:val="00DC7777"/>
    <w:rsid w:val="00E01787"/>
    <w:rsid w:val="00E302F9"/>
    <w:rsid w:val="00E51DC0"/>
    <w:rsid w:val="00E54D20"/>
    <w:rsid w:val="00E722CC"/>
    <w:rsid w:val="00EC7D4B"/>
    <w:rsid w:val="00F56ECF"/>
    <w:rsid w:val="00F9361E"/>
    <w:rsid w:val="00F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1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185"/>
    <w:rPr>
      <w:sz w:val="18"/>
      <w:szCs w:val="18"/>
    </w:rPr>
  </w:style>
  <w:style w:type="table" w:styleId="a4">
    <w:name w:val="Table Grid"/>
    <w:basedOn w:val="a1"/>
    <w:uiPriority w:val="59"/>
    <w:rsid w:val="009E0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360C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4D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D78A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D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D7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孔富新</cp:lastModifiedBy>
  <cp:revision>19</cp:revision>
  <dcterms:created xsi:type="dcterms:W3CDTF">2021-06-08T06:34:00Z</dcterms:created>
  <dcterms:modified xsi:type="dcterms:W3CDTF">2022-03-22T07:46:00Z</dcterms:modified>
</cp:coreProperties>
</file>